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F57" w:rsidRPr="00760F57" w:rsidRDefault="00760F57" w:rsidP="00760F57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it-IT"/>
        </w:rPr>
      </w:pPr>
      <w:r w:rsidRPr="00760F5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it-IT"/>
        </w:rPr>
        <w:t>Certificato di iscrizione nella lista di leva</w:t>
      </w:r>
    </w:p>
    <w:p w:rsidR="00760F57" w:rsidRPr="00760F57" w:rsidRDefault="00760F57" w:rsidP="00760F5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760F57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Come Fare:</w:t>
      </w:r>
    </w:p>
    <w:p w:rsidR="00760F57" w:rsidRPr="00760F57" w:rsidRDefault="00760F57" w:rsidP="00760F5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760F57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È il certificato con dati anagrafici della persona iscritta nella lista di leva e dati dell’iscrizione. </w:t>
      </w:r>
      <w:r w:rsidRPr="00760F57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760F57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Il certificato non si può sostituire con l'autocertificazione.</w:t>
      </w:r>
      <w:r w:rsidRPr="00760F57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760F57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760F57" w:rsidRPr="00760F57" w:rsidRDefault="00760F57" w:rsidP="00760F5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760F57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Dove Rivolgersi:</w:t>
      </w:r>
    </w:p>
    <w:p w:rsidR="003E3055" w:rsidRDefault="003E3055" w:rsidP="003E3055">
      <w:pPr>
        <w:shd w:val="clear" w:color="auto" w:fill="FFFFFF"/>
        <w:spacing w:after="0" w:line="240" w:lineRule="auto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UFFICIO ANAGRAFE – ELETTORALE – STATO CIVILE - LEVA</w:t>
      </w:r>
    </w:p>
    <w:p w:rsidR="003E3055" w:rsidRDefault="003E3055" w:rsidP="003E3055">
      <w:pPr>
        <w:shd w:val="clear" w:color="auto" w:fill="FFFFFF"/>
        <w:spacing w:after="0" w:line="240" w:lineRule="auto"/>
        <w:rPr>
          <w:rFonts w:ascii="Georgia" w:hAnsi="Georgia"/>
          <w:color w:val="000000"/>
          <w:sz w:val="24"/>
          <w:szCs w:val="24"/>
        </w:rPr>
      </w:pPr>
    </w:p>
    <w:p w:rsidR="00760F57" w:rsidRPr="00760F57" w:rsidRDefault="00760F57" w:rsidP="00760F5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bookmarkStart w:id="0" w:name="_GoBack"/>
      <w:bookmarkEnd w:id="0"/>
      <w:r w:rsidRPr="00760F57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br/>
      </w:r>
    </w:p>
    <w:p w:rsidR="00760F57" w:rsidRPr="00760F57" w:rsidRDefault="00760F57" w:rsidP="00760F5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760F57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Tempistica:</w:t>
      </w:r>
    </w:p>
    <w:p w:rsidR="00760F57" w:rsidRPr="00760F57" w:rsidRDefault="00760F57" w:rsidP="00760F5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760F57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Il rilascio del certificato è immediato.</w:t>
      </w:r>
      <w:r w:rsidRPr="00760F57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760F57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760F57" w:rsidRPr="00760F57" w:rsidRDefault="00760F57" w:rsidP="00760F5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760F57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Riferimenti Normativi:</w:t>
      </w:r>
    </w:p>
    <w:p w:rsidR="00760F57" w:rsidRPr="00760F57" w:rsidRDefault="00760F57" w:rsidP="00760F5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760F57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it-IT"/>
        </w:rPr>
        <w:t>IMPORTANTE: a far data dal 1° gennaio 2012, le certificazioni rilasciate dalle P.A. nei rapporti con le altre Pubbliche Amministrazioni devono essere sostituite dalle dichiarazioni sostitutive di certificazione o dall'atto di notorietà. (ARTICOLO 15 L. 12 NOVEMBRE 2011, N. 183) </w:t>
      </w:r>
      <w:r w:rsidRPr="00760F57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760F57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760F57" w:rsidRPr="00760F57" w:rsidRDefault="00760F57" w:rsidP="00760F5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760F57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Tariffe - Costi:</w:t>
      </w:r>
    </w:p>
    <w:p w:rsidR="00760F57" w:rsidRPr="00760F57" w:rsidRDefault="00760F57" w:rsidP="00760F5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760F57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In bollo (€. 16,00) + diritti di segreteria (€. 0,52</w:t>
      </w:r>
      <w:proofErr w:type="gramStart"/>
      <w:r w:rsidRPr="00760F57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) :</w:t>
      </w:r>
      <w:proofErr w:type="gramEnd"/>
      <w:r w:rsidRPr="00760F57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 16,52 €In carta libera : 0,26 €</w:t>
      </w:r>
    </w:p>
    <w:p w:rsidR="00720AF5" w:rsidRDefault="00720AF5"/>
    <w:sectPr w:rsidR="00720A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7A"/>
    <w:rsid w:val="003E3055"/>
    <w:rsid w:val="00720AF5"/>
    <w:rsid w:val="00760F57"/>
    <w:rsid w:val="0098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38156-F648-48D2-BB7B-6602EE89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4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Barra</dc:creator>
  <cp:keywords/>
  <dc:description/>
  <cp:lastModifiedBy>Lucia Barra</cp:lastModifiedBy>
  <cp:revision>3</cp:revision>
  <dcterms:created xsi:type="dcterms:W3CDTF">2017-02-01T10:27:00Z</dcterms:created>
  <dcterms:modified xsi:type="dcterms:W3CDTF">2017-02-04T11:15:00Z</dcterms:modified>
</cp:coreProperties>
</file>